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FCA32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 成对数据的线性相关性</w:t>
      </w:r>
    </w:p>
    <w:p w14:paraId="5EECBD99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2.1 相关系数+2.2 成对数据的线性相关性分析</w:t>
      </w:r>
    </w:p>
    <w:p w14:paraId="3B3283D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1.（线性）相关系数：</w:t>
      </w:r>
    </w:p>
    <w:p w14:paraId="1BF82F6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一般地，</w:t>
      </w:r>
      <w:r>
        <w:rPr>
          <w:rFonts w:ascii="Calibri" w:hAnsi="Calibri" w:eastAsia="宋体" w:cs="Times New Roman"/>
          <w:sz w:val="21"/>
          <w14:ligatures w14:val="none"/>
        </w:rPr>
        <w:t>设随机变量</w:t>
      </w:r>
      <w:r>
        <w:rPr>
          <w:rFonts w:hint="eastAsia" w:ascii="Calibri" w:hAnsi="Calibri" w:eastAsia="宋体" w:cs="Times New Roman"/>
          <w:sz w:val="21"/>
          <w14:ligatures w14:val="none"/>
        </w:rPr>
        <w:t>X,Y</w:t>
      </w:r>
      <w:r>
        <w:rPr>
          <w:rFonts w:ascii="Calibri" w:hAnsi="Calibri" w:eastAsia="宋体" w:cs="Times New Roman"/>
          <w:sz w:val="21"/>
          <w14:ligatures w14:val="none"/>
        </w:rPr>
        <w:t>的</w:t>
      </w:r>
      <w:r>
        <w:rPr>
          <w:rFonts w:hint="eastAsia" w:ascii="Calibri" w:hAnsi="Calibri" w:eastAsia="宋体" w:cs="Times New Roman"/>
          <w:sz w:val="21"/>
          <w14:ligatures w14:val="none"/>
        </w:rPr>
        <w:t>n组观测值</w:t>
      </w:r>
      <w:r>
        <w:rPr>
          <w:rFonts w:ascii="Calibri" w:hAnsi="Calibri" w:eastAsia="宋体" w:cs="Times New Roman"/>
          <w:sz w:val="21"/>
          <w14:ligatures w14:val="none"/>
        </w:rPr>
        <w:t>分别为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76142c0f634b7f5201012f6d4cb6871f" type="#_x0000_t75" style="height:17.85pt;width:118.95pt;" o:ole="t" filled="f" o:preferrelative="t" stroked="f" coordsize="21600,21600">
            <v:path/>
            <v:fill on="f" focussize="0,0"/>
            <v:stroke on="f" joinstyle="miter"/>
            <v:imagedata r:id="rId13" o:title="eqId76142c0f634b7f5201012f6d4cb6871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14:ligatures w14:val="none"/>
        </w:rPr>
        <w:t>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7fa49b9b3274286fc49248875565e4fa" type="#_x0000_t75" style="height:54.45pt;width:119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．</w:t>
      </w:r>
    </w:p>
    <w:p w14:paraId="1B3FAF5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2.相关系数r的取值范围为[-1,1]。</w:t>
      </w:r>
    </w:p>
    <w:p w14:paraId="7536F23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|r|值越接近1，随机变量之间的线性相关程度越</w:t>
      </w:r>
      <w:r>
        <w:rPr>
          <w:rFonts w:hint="eastAsia" w:ascii="Calibri" w:hAnsi="Calibri" w:eastAsia="宋体" w:cs="Times New Roman"/>
          <w:color w:val="0000FF"/>
          <w:sz w:val="21"/>
          <w:u w:val="single"/>
          <w14:ligatures w14:val="none"/>
        </w:rPr>
        <w:t>强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57F76F7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|r|值越接近0，随机变量之间的线性相关程度越</w:t>
      </w:r>
      <w:r>
        <w:rPr>
          <w:rFonts w:hint="eastAsia" w:ascii="Calibri" w:hAnsi="Calibri" w:eastAsia="宋体" w:cs="Times New Roman"/>
          <w:color w:val="0000FF"/>
          <w:sz w:val="21"/>
          <w:u w:val="single"/>
          <w14:ligatures w14:val="none"/>
        </w:rPr>
        <w:t>弱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4A7B09E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当r&gt;0时，两个随机变量的值总体上变化趋势相同，此时称两个随机变量</w:t>
      </w:r>
      <w:r>
        <w:rPr>
          <w:rFonts w:hint="eastAsia" w:ascii="Calibri" w:hAnsi="Calibri" w:eastAsia="宋体" w:cs="Times New Roman"/>
          <w:color w:val="0000FF"/>
          <w:sz w:val="21"/>
          <w:u w:val="single"/>
          <w14:ligatures w14:val="none"/>
        </w:rPr>
        <w:t>正相关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6D37EA8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当r&lt;0时，两个随机变量的值总体上变化趋势相反，此时称两个随机变量</w:t>
      </w:r>
      <w:r>
        <w:rPr>
          <w:rFonts w:hint="eastAsia" w:ascii="Calibri" w:hAnsi="Calibri" w:eastAsia="宋体" w:cs="Times New Roman"/>
          <w:color w:val="0000FF"/>
          <w:sz w:val="21"/>
          <w:u w:val="single"/>
          <w14:ligatures w14:val="none"/>
        </w:rPr>
        <w:t>负相关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152D812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当r=0时，此时称两个随机变量</w:t>
      </w:r>
      <w:r>
        <w:rPr>
          <w:rFonts w:hint="eastAsia" w:ascii="Calibri" w:hAnsi="Calibri" w:eastAsia="宋体" w:cs="Times New Roman"/>
          <w:color w:val="0000FF"/>
          <w:sz w:val="21"/>
          <w:u w:val="single"/>
          <w14:ligatures w14:val="none"/>
        </w:rPr>
        <w:t>不相关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371B5F0F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7638C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04C46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A1EE8">
    <w:pPr>
      <w:pStyle w:val="11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F736A2B">
    <w:pPr>
      <w:pStyle w:val="12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61C6B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0AC0A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810"/>
    <w:rsid w:val="00197810"/>
    <w:rsid w:val="009A5AE6"/>
    <w:rsid w:val="00A425A5"/>
    <w:rsid w:val="00D0045D"/>
    <w:rsid w:val="151D50EC"/>
    <w:rsid w:val="288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233</Characters>
  <Lines>11</Lines>
  <Paragraphs>13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2025-04-02T04:33:00Z</dcterms:created>
  <dc:creator>路阳 梁</dc:creator>
  <cp:lastModifiedBy>小明同学</cp:lastModifiedBy>
  <dcterms:modified xsi:type="dcterms:W3CDTF">2026-03-20T03:19:48Z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85ED5B7E28E54F35928C85BB2C7B5EE2_12</vt:lpwstr>
  </property>
</Properties>
</file>